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39AE4" w14:textId="77777777" w:rsidR="00DF2B4D" w:rsidRDefault="00DF2B4D" w:rsidP="00DF2B4D">
      <w:pPr>
        <w:spacing w:after="0"/>
      </w:pPr>
      <w:r>
        <w:t>Especificação TV</w:t>
      </w:r>
    </w:p>
    <w:p w14:paraId="53C78004" w14:textId="77777777" w:rsidR="00DF2B4D" w:rsidRDefault="00DF2B4D" w:rsidP="00DF2B4D">
      <w:pPr>
        <w:spacing w:after="0"/>
      </w:pPr>
    </w:p>
    <w:p w14:paraId="2D3B1DDA" w14:textId="4BA9FFCF" w:rsidR="00DF2B4D" w:rsidRDefault="00DF2B4D" w:rsidP="00DF2B4D">
      <w:pPr>
        <w:spacing w:after="0"/>
      </w:pPr>
      <w:r>
        <w:t>Polegadas</w:t>
      </w:r>
    </w:p>
    <w:p w14:paraId="4FF4F7B4" w14:textId="77777777" w:rsidR="00DF2B4D" w:rsidRDefault="00DF2B4D" w:rsidP="00DF2B4D">
      <w:pPr>
        <w:spacing w:after="0"/>
      </w:pPr>
      <w:r>
        <w:t>75"</w:t>
      </w:r>
    </w:p>
    <w:p w14:paraId="03CFA77C" w14:textId="77777777" w:rsidR="00DF2B4D" w:rsidRDefault="00DF2B4D" w:rsidP="00DF2B4D">
      <w:pPr>
        <w:spacing w:after="0"/>
      </w:pPr>
      <w:r>
        <w:t>Resolução</w:t>
      </w:r>
    </w:p>
    <w:p w14:paraId="5058F386" w14:textId="77777777" w:rsidR="00DF2B4D" w:rsidRDefault="00DF2B4D" w:rsidP="00DF2B4D">
      <w:pPr>
        <w:spacing w:after="0"/>
      </w:pPr>
      <w:r>
        <w:t>4K UHD (3840x2160)</w:t>
      </w:r>
    </w:p>
    <w:p w14:paraId="7F832D59" w14:textId="77777777" w:rsidR="00DF2B4D" w:rsidRDefault="00DF2B4D" w:rsidP="00DF2B4D">
      <w:pPr>
        <w:spacing w:after="0"/>
      </w:pPr>
      <w:r>
        <w:t>Tipo de Painel</w:t>
      </w:r>
    </w:p>
    <w:p w14:paraId="666FAF15" w14:textId="77777777" w:rsidR="00DF2B4D" w:rsidRDefault="00DF2B4D" w:rsidP="00DF2B4D">
      <w:pPr>
        <w:spacing w:after="0"/>
      </w:pPr>
      <w:r>
        <w:t>VA</w:t>
      </w:r>
    </w:p>
    <w:p w14:paraId="659CAD4A" w14:textId="77777777" w:rsidR="00DF2B4D" w:rsidRDefault="00DF2B4D" w:rsidP="00DF2B4D">
      <w:pPr>
        <w:spacing w:after="0"/>
      </w:pPr>
      <w:r>
        <w:t>Tecnologia</w:t>
      </w:r>
    </w:p>
    <w:p w14:paraId="46B0E8F8" w14:textId="77777777" w:rsidR="00DF2B4D" w:rsidRDefault="00DF2B4D" w:rsidP="00DF2B4D">
      <w:pPr>
        <w:spacing w:after="0"/>
      </w:pPr>
      <w:r>
        <w:t>LED</w:t>
      </w:r>
    </w:p>
    <w:p w14:paraId="0BE639F4" w14:textId="77777777" w:rsidR="00DF2B4D" w:rsidRDefault="00DF2B4D" w:rsidP="00DF2B4D">
      <w:pPr>
        <w:spacing w:after="0"/>
      </w:pPr>
      <w:r>
        <w:t>Características</w:t>
      </w:r>
    </w:p>
    <w:p w14:paraId="1A4A0089" w14:textId="77777777" w:rsidR="00DF2B4D" w:rsidRPr="00DF2B4D" w:rsidRDefault="00DF2B4D" w:rsidP="00DF2B4D">
      <w:pPr>
        <w:spacing w:after="0"/>
        <w:rPr>
          <w:lang w:val="en-US"/>
        </w:rPr>
      </w:pPr>
      <w:proofErr w:type="spellStart"/>
      <w:r>
        <w:t>Smart</w:t>
      </w:r>
      <w:proofErr w:type="spellEnd"/>
      <w:r>
        <w:t xml:space="preserve">. </w:t>
      </w:r>
      <w:proofErr w:type="spellStart"/>
      <w:r>
        <w:t>Gaming</w:t>
      </w:r>
      <w:proofErr w:type="spellEnd"/>
      <w:r>
        <w:t xml:space="preserve"> Hub. Visual livre de cabos. Som em Movimento Virtual. AI Energy </w:t>
      </w:r>
      <w:proofErr w:type="spellStart"/>
      <w:r>
        <w:t>Mode</w:t>
      </w:r>
      <w:proofErr w:type="spellEnd"/>
      <w:r>
        <w:t xml:space="preserve">. Micro </w:t>
      </w:r>
      <w:proofErr w:type="spellStart"/>
      <w:r>
        <w:t>Dimming</w:t>
      </w:r>
      <w:proofErr w:type="spellEnd"/>
      <w:r>
        <w:t xml:space="preserve">: Esmaecimento UHD. </w:t>
      </w:r>
      <w:proofErr w:type="spellStart"/>
      <w:r>
        <w:t>Contrast</w:t>
      </w:r>
      <w:proofErr w:type="spellEnd"/>
      <w:r>
        <w:t xml:space="preserve"> </w:t>
      </w:r>
      <w:proofErr w:type="spellStart"/>
      <w:r>
        <w:t>Enhancer</w:t>
      </w:r>
      <w:proofErr w:type="spellEnd"/>
      <w:r>
        <w:t xml:space="preserve">. Tecnologia Motion: Motion </w:t>
      </w:r>
      <w:proofErr w:type="spellStart"/>
      <w:r>
        <w:t>Xcelerator</w:t>
      </w:r>
      <w:proofErr w:type="spellEnd"/>
      <w:r>
        <w:t xml:space="preserve">. </w:t>
      </w:r>
      <w:r w:rsidRPr="00DF2B4D">
        <w:rPr>
          <w:lang w:val="en-US"/>
        </w:rPr>
        <w:t xml:space="preserve">Modo Filmmaker. </w:t>
      </w:r>
      <w:proofErr w:type="spellStart"/>
      <w:r w:rsidRPr="00DF2B4D">
        <w:rPr>
          <w:lang w:val="en-US"/>
        </w:rPr>
        <w:t>Experiência</w:t>
      </w:r>
      <w:proofErr w:type="spellEnd"/>
      <w:r w:rsidRPr="00DF2B4D">
        <w:rPr>
          <w:lang w:val="en-US"/>
        </w:rPr>
        <w:t xml:space="preserve"> Multi </w:t>
      </w:r>
      <w:proofErr w:type="spellStart"/>
      <w:r w:rsidRPr="00DF2B4D">
        <w:rPr>
          <w:lang w:val="en-US"/>
        </w:rPr>
        <w:t>Dispositivo</w:t>
      </w:r>
      <w:proofErr w:type="spellEnd"/>
      <w:r w:rsidRPr="00DF2B4D">
        <w:rPr>
          <w:lang w:val="en-US"/>
        </w:rPr>
        <w:t xml:space="preserve">: Mobile to TV, Sound Mirroring, Wireless TV On. NFT. Apple </w:t>
      </w:r>
      <w:proofErr w:type="spellStart"/>
      <w:r w:rsidRPr="00DF2B4D">
        <w:rPr>
          <w:lang w:val="en-US"/>
        </w:rPr>
        <w:t>AirPlay</w:t>
      </w:r>
      <w:proofErr w:type="spellEnd"/>
      <w:r w:rsidRPr="00DF2B4D">
        <w:rPr>
          <w:lang w:val="en-US"/>
        </w:rPr>
        <w:t>. Daily+</w:t>
      </w:r>
    </w:p>
    <w:p w14:paraId="240358C5" w14:textId="77777777" w:rsidR="00DF2B4D" w:rsidRPr="00DF2B4D" w:rsidRDefault="00DF2B4D" w:rsidP="00DF2B4D">
      <w:pPr>
        <w:spacing w:after="0"/>
        <w:rPr>
          <w:lang w:val="en-US"/>
        </w:rPr>
      </w:pPr>
      <w:proofErr w:type="spellStart"/>
      <w:r w:rsidRPr="00DF2B4D">
        <w:rPr>
          <w:lang w:val="en-US"/>
        </w:rPr>
        <w:t>Frequência</w:t>
      </w:r>
      <w:proofErr w:type="spellEnd"/>
    </w:p>
    <w:p w14:paraId="2F713E9B" w14:textId="77777777" w:rsidR="00DF2B4D" w:rsidRPr="00DF2B4D" w:rsidRDefault="00DF2B4D" w:rsidP="00DF2B4D">
      <w:pPr>
        <w:spacing w:after="0"/>
        <w:rPr>
          <w:lang w:val="en-US"/>
        </w:rPr>
      </w:pPr>
      <w:r w:rsidRPr="00DF2B4D">
        <w:rPr>
          <w:lang w:val="en-US"/>
        </w:rPr>
        <w:t>60Hz</w:t>
      </w:r>
    </w:p>
    <w:p w14:paraId="267B8D43" w14:textId="77777777" w:rsidR="00DF2B4D" w:rsidRPr="00DF2B4D" w:rsidRDefault="00DF2B4D" w:rsidP="00DF2B4D">
      <w:pPr>
        <w:spacing w:after="0"/>
        <w:rPr>
          <w:lang w:val="en-US"/>
        </w:rPr>
      </w:pPr>
      <w:r w:rsidRPr="00DF2B4D">
        <w:rPr>
          <w:lang w:val="en-US"/>
        </w:rPr>
        <w:t xml:space="preserve">Sistema </w:t>
      </w:r>
      <w:proofErr w:type="spellStart"/>
      <w:r w:rsidRPr="00DF2B4D">
        <w:rPr>
          <w:lang w:val="en-US"/>
        </w:rPr>
        <w:t>Operacional</w:t>
      </w:r>
      <w:proofErr w:type="spellEnd"/>
    </w:p>
    <w:p w14:paraId="6CE70BB8" w14:textId="77777777" w:rsidR="00DF2B4D" w:rsidRPr="00DF2B4D" w:rsidRDefault="00DF2B4D" w:rsidP="00DF2B4D">
      <w:pPr>
        <w:spacing w:after="0"/>
        <w:rPr>
          <w:lang w:val="en-US"/>
        </w:rPr>
      </w:pPr>
      <w:r w:rsidRPr="00DF2B4D">
        <w:rPr>
          <w:lang w:val="en-US"/>
        </w:rPr>
        <w:t>Tizen</w:t>
      </w:r>
    </w:p>
    <w:p w14:paraId="76B97D83" w14:textId="77777777" w:rsidR="00DF2B4D" w:rsidRPr="00DF2B4D" w:rsidRDefault="00DF2B4D" w:rsidP="00DF2B4D">
      <w:pPr>
        <w:spacing w:after="0"/>
        <w:rPr>
          <w:lang w:val="en-US"/>
        </w:rPr>
      </w:pPr>
      <w:proofErr w:type="spellStart"/>
      <w:r w:rsidRPr="00DF2B4D">
        <w:rPr>
          <w:lang w:val="en-US"/>
        </w:rPr>
        <w:t>Conectividade</w:t>
      </w:r>
      <w:proofErr w:type="spellEnd"/>
    </w:p>
    <w:p w14:paraId="45110B8B" w14:textId="77777777" w:rsidR="00DF2B4D" w:rsidRPr="00DF2B4D" w:rsidRDefault="00DF2B4D" w:rsidP="00DF2B4D">
      <w:pPr>
        <w:spacing w:after="0"/>
        <w:rPr>
          <w:lang w:val="en-US"/>
        </w:rPr>
      </w:pPr>
      <w:r w:rsidRPr="00DF2B4D">
        <w:rPr>
          <w:lang w:val="en-US"/>
        </w:rPr>
        <w:t>Wi-Fi</w:t>
      </w:r>
    </w:p>
    <w:p w14:paraId="39F49E33" w14:textId="77777777" w:rsidR="00DF2B4D" w:rsidRPr="00DF2B4D" w:rsidRDefault="00DF2B4D" w:rsidP="00DF2B4D">
      <w:pPr>
        <w:spacing w:after="0"/>
        <w:rPr>
          <w:lang w:val="en-US"/>
        </w:rPr>
      </w:pPr>
      <w:proofErr w:type="spellStart"/>
      <w:r w:rsidRPr="00DF2B4D">
        <w:rPr>
          <w:lang w:val="en-US"/>
        </w:rPr>
        <w:t>Conexões</w:t>
      </w:r>
      <w:proofErr w:type="spellEnd"/>
    </w:p>
    <w:p w14:paraId="7865E809" w14:textId="77777777" w:rsidR="00DF2B4D" w:rsidRPr="00DF2B4D" w:rsidRDefault="00DF2B4D" w:rsidP="00DF2B4D">
      <w:pPr>
        <w:spacing w:after="0"/>
        <w:rPr>
          <w:lang w:val="en-US"/>
        </w:rPr>
      </w:pPr>
      <w:r w:rsidRPr="00DF2B4D">
        <w:rPr>
          <w:lang w:val="en-US"/>
        </w:rPr>
        <w:t>HDMI: 3, Ethernet LAN, Antena</w:t>
      </w:r>
    </w:p>
    <w:p w14:paraId="7883957B" w14:textId="77777777" w:rsidR="00DF2B4D" w:rsidRPr="00DF2B4D" w:rsidRDefault="00DF2B4D" w:rsidP="00DF2B4D">
      <w:pPr>
        <w:spacing w:after="0"/>
        <w:rPr>
          <w:lang w:val="en-US"/>
        </w:rPr>
      </w:pPr>
      <w:r w:rsidRPr="00DF2B4D">
        <w:rPr>
          <w:lang w:val="en-US"/>
        </w:rPr>
        <w:t>Processador</w:t>
      </w:r>
    </w:p>
    <w:p w14:paraId="6B0A8565" w14:textId="77777777" w:rsidR="00DF2B4D" w:rsidRPr="00DF2B4D" w:rsidRDefault="00DF2B4D" w:rsidP="00DF2B4D">
      <w:pPr>
        <w:spacing w:after="0"/>
        <w:rPr>
          <w:lang w:val="en-US"/>
        </w:rPr>
      </w:pPr>
      <w:r w:rsidRPr="00DF2B4D">
        <w:rPr>
          <w:lang w:val="en-US"/>
        </w:rPr>
        <w:t>Crystal 4K</w:t>
      </w:r>
    </w:p>
    <w:p w14:paraId="0DAC5B52" w14:textId="77777777" w:rsidR="00DF2B4D" w:rsidRPr="00DF2B4D" w:rsidRDefault="00DF2B4D" w:rsidP="00DF2B4D">
      <w:pPr>
        <w:spacing w:after="0"/>
        <w:rPr>
          <w:lang w:val="en-US"/>
        </w:rPr>
      </w:pPr>
      <w:r w:rsidRPr="00DF2B4D">
        <w:rPr>
          <w:lang w:val="en-US"/>
        </w:rPr>
        <w:t xml:space="preserve">Controle </w:t>
      </w:r>
      <w:proofErr w:type="spellStart"/>
      <w:r w:rsidRPr="00DF2B4D">
        <w:rPr>
          <w:lang w:val="en-US"/>
        </w:rPr>
        <w:t>Remoto</w:t>
      </w:r>
      <w:proofErr w:type="spellEnd"/>
    </w:p>
    <w:p w14:paraId="2838145C" w14:textId="77777777" w:rsidR="00DF2B4D" w:rsidRDefault="00DF2B4D" w:rsidP="00DF2B4D">
      <w:pPr>
        <w:spacing w:after="0"/>
      </w:pPr>
      <w:r>
        <w:t xml:space="preserve">Modelo TM2360E </w:t>
      </w:r>
      <w:proofErr w:type="spellStart"/>
      <w:r>
        <w:t>SolarCell</w:t>
      </w:r>
      <w:proofErr w:type="spellEnd"/>
      <w:r>
        <w:t xml:space="preserve"> (Zero pilhas)</w:t>
      </w:r>
    </w:p>
    <w:p w14:paraId="0A71D069" w14:textId="77777777" w:rsidR="00DF2B4D" w:rsidRDefault="00DF2B4D" w:rsidP="00DF2B4D">
      <w:pPr>
        <w:spacing w:after="0"/>
      </w:pPr>
      <w:r>
        <w:t>Modo Game</w:t>
      </w:r>
    </w:p>
    <w:p w14:paraId="4B550E75" w14:textId="77777777" w:rsidR="00DF2B4D" w:rsidRDefault="00DF2B4D" w:rsidP="00DF2B4D">
      <w:pPr>
        <w:spacing w:after="0"/>
      </w:pPr>
      <w:proofErr w:type="spellStart"/>
      <w:r>
        <w:t>Gaming</w:t>
      </w:r>
      <w:proofErr w:type="spellEnd"/>
      <w:r>
        <w:t xml:space="preserve"> Hub</w:t>
      </w:r>
    </w:p>
    <w:p w14:paraId="19186ED4" w14:textId="77777777" w:rsidR="00DF2B4D" w:rsidRDefault="00DF2B4D" w:rsidP="00DF2B4D">
      <w:pPr>
        <w:spacing w:after="0"/>
      </w:pPr>
      <w:r>
        <w:t>Assistente Virtual</w:t>
      </w:r>
    </w:p>
    <w:p w14:paraId="59608A10" w14:textId="77777777" w:rsidR="00DF2B4D" w:rsidRDefault="00DF2B4D" w:rsidP="00DF2B4D">
      <w:pPr>
        <w:spacing w:after="0"/>
      </w:pPr>
      <w:r>
        <w:t>Alexa</w:t>
      </w:r>
    </w:p>
    <w:p w14:paraId="679D79DA" w14:textId="77777777" w:rsidR="00DF2B4D" w:rsidRDefault="00DF2B4D" w:rsidP="00DF2B4D">
      <w:pPr>
        <w:spacing w:after="0"/>
      </w:pPr>
      <w:r>
        <w:t>Recursos Exclusivos da Marca</w:t>
      </w:r>
    </w:p>
    <w:p w14:paraId="1F588B92" w14:textId="77777777" w:rsidR="00DF2B4D" w:rsidRPr="00DF2B4D" w:rsidRDefault="00DF2B4D" w:rsidP="00DF2B4D">
      <w:pPr>
        <w:spacing w:after="0"/>
        <w:rPr>
          <w:lang w:val="en-US"/>
        </w:rPr>
      </w:pPr>
      <w:proofErr w:type="spellStart"/>
      <w:r>
        <w:t>Bixby</w:t>
      </w:r>
      <w:proofErr w:type="spellEnd"/>
      <w:r>
        <w:t xml:space="preserve">. </w:t>
      </w:r>
      <w:r w:rsidRPr="00DF2B4D">
        <w:rPr>
          <w:lang w:val="en-US"/>
        </w:rPr>
        <w:t xml:space="preserve">Samsung TV Plus. </w:t>
      </w:r>
      <w:proofErr w:type="spellStart"/>
      <w:r w:rsidRPr="00DF2B4D">
        <w:rPr>
          <w:lang w:val="en-US"/>
        </w:rPr>
        <w:t>Navegador</w:t>
      </w:r>
      <w:proofErr w:type="spellEnd"/>
      <w:r w:rsidRPr="00DF2B4D">
        <w:rPr>
          <w:lang w:val="en-US"/>
        </w:rPr>
        <w:t xml:space="preserve"> (Web Browser)</w:t>
      </w:r>
    </w:p>
    <w:p w14:paraId="22EF1EAE" w14:textId="77777777" w:rsidR="00DF2B4D" w:rsidRDefault="00DF2B4D" w:rsidP="00DF2B4D">
      <w:pPr>
        <w:spacing w:after="0"/>
      </w:pPr>
      <w:r>
        <w:t>Resolução da Tela</w:t>
      </w:r>
    </w:p>
    <w:p w14:paraId="4A78CD5B" w14:textId="77777777" w:rsidR="00DF2B4D" w:rsidRDefault="00DF2B4D" w:rsidP="00DF2B4D">
      <w:pPr>
        <w:spacing w:after="0"/>
      </w:pPr>
      <w:r>
        <w:t>3840x2160</w:t>
      </w:r>
    </w:p>
    <w:p w14:paraId="176AF53A" w14:textId="77777777" w:rsidR="00DF2B4D" w:rsidRDefault="00DF2B4D" w:rsidP="00DF2B4D">
      <w:pPr>
        <w:spacing w:after="0"/>
      </w:pPr>
      <w:r>
        <w:t>Formato da Tela</w:t>
      </w:r>
    </w:p>
    <w:p w14:paraId="7D4E6B63" w14:textId="77777777" w:rsidR="00DF2B4D" w:rsidRDefault="00DF2B4D" w:rsidP="00DF2B4D">
      <w:pPr>
        <w:spacing w:after="0"/>
      </w:pPr>
      <w:r>
        <w:t>16:09</w:t>
      </w:r>
    </w:p>
    <w:p w14:paraId="447AB372" w14:textId="77777777" w:rsidR="00DF2B4D" w:rsidRDefault="00DF2B4D" w:rsidP="00DF2B4D">
      <w:pPr>
        <w:spacing w:after="0"/>
      </w:pPr>
      <w:r>
        <w:t>Recursos de Imagem</w:t>
      </w:r>
    </w:p>
    <w:p w14:paraId="3242E745" w14:textId="77777777" w:rsidR="00DF2B4D" w:rsidRDefault="00DF2B4D" w:rsidP="00DF2B4D">
      <w:pPr>
        <w:spacing w:after="0"/>
      </w:pPr>
      <w:r>
        <w:t>HDR (High Dynamic Range): HDR</w:t>
      </w:r>
    </w:p>
    <w:p w14:paraId="4BAF0726" w14:textId="77777777" w:rsidR="00DF2B4D" w:rsidRDefault="00DF2B4D" w:rsidP="00DF2B4D">
      <w:pPr>
        <w:spacing w:after="0"/>
      </w:pPr>
      <w:r>
        <w:t>Recursos de Áudio</w:t>
      </w:r>
    </w:p>
    <w:p w14:paraId="14B228C8" w14:textId="77777777" w:rsidR="00DF2B4D" w:rsidRDefault="00DF2B4D" w:rsidP="00DF2B4D">
      <w:pPr>
        <w:spacing w:after="0"/>
      </w:pPr>
      <w:r>
        <w:t>Som em Movimento Virtual</w:t>
      </w:r>
    </w:p>
    <w:p w14:paraId="11D32A52" w14:textId="77777777" w:rsidR="00DF2B4D" w:rsidRDefault="00DF2B4D" w:rsidP="00DF2B4D">
      <w:pPr>
        <w:spacing w:after="0"/>
      </w:pPr>
      <w:r>
        <w:t xml:space="preserve">Recursos </w:t>
      </w:r>
      <w:proofErr w:type="gramStart"/>
      <w:r>
        <w:t>para Games</w:t>
      </w:r>
      <w:proofErr w:type="gramEnd"/>
    </w:p>
    <w:p w14:paraId="6D0B3EF6" w14:textId="77777777" w:rsidR="00DF2B4D" w:rsidRPr="00DF2B4D" w:rsidRDefault="00DF2B4D" w:rsidP="00DF2B4D">
      <w:pPr>
        <w:spacing w:after="0"/>
        <w:rPr>
          <w:lang w:val="en-US"/>
        </w:rPr>
      </w:pPr>
      <w:r w:rsidRPr="00DF2B4D">
        <w:rPr>
          <w:lang w:val="en-US"/>
        </w:rPr>
        <w:t xml:space="preserve">Auto Game Mode ALLM, VRR, </w:t>
      </w:r>
      <w:proofErr w:type="spellStart"/>
      <w:r w:rsidRPr="00DF2B4D">
        <w:rPr>
          <w:lang w:val="en-US"/>
        </w:rPr>
        <w:t>HGiG</w:t>
      </w:r>
      <w:proofErr w:type="spellEnd"/>
      <w:r w:rsidRPr="00DF2B4D">
        <w:rPr>
          <w:lang w:val="en-US"/>
        </w:rPr>
        <w:t>, Gaming Hub</w:t>
      </w:r>
    </w:p>
    <w:p w14:paraId="637B65E4" w14:textId="77777777" w:rsidR="00DF2B4D" w:rsidRDefault="00DF2B4D" w:rsidP="00DF2B4D">
      <w:pPr>
        <w:spacing w:after="0"/>
      </w:pPr>
      <w:r>
        <w:t>Contraste</w:t>
      </w:r>
    </w:p>
    <w:p w14:paraId="1000C5DB" w14:textId="77777777" w:rsidR="00DF2B4D" w:rsidRDefault="00DF2B4D" w:rsidP="00DF2B4D">
      <w:pPr>
        <w:spacing w:after="0"/>
      </w:pPr>
      <w:r>
        <w:t>Mega Contraste</w:t>
      </w:r>
    </w:p>
    <w:p w14:paraId="08B316DD" w14:textId="77777777" w:rsidR="00DF2B4D" w:rsidRDefault="00DF2B4D" w:rsidP="00DF2B4D">
      <w:pPr>
        <w:spacing w:after="0"/>
      </w:pPr>
      <w:r>
        <w:t>Funções</w:t>
      </w:r>
    </w:p>
    <w:p w14:paraId="5980C784" w14:textId="77777777" w:rsidR="00DF2B4D" w:rsidRDefault="00DF2B4D" w:rsidP="00DF2B4D">
      <w:pPr>
        <w:spacing w:after="0"/>
      </w:pPr>
      <w:r>
        <w:t xml:space="preserve">Ajuste para deficientes visuais: Menu de zoom e texto, alto contraste, </w:t>
      </w:r>
      <w:proofErr w:type="spellStart"/>
      <w:r>
        <w:t>SeeColors</w:t>
      </w:r>
      <w:proofErr w:type="spellEnd"/>
      <w:r>
        <w:t xml:space="preserve">, inversão de cores, escala de cinza, imagem desativada. Ajuste para deficientes auditivos: Legenda </w:t>
      </w:r>
      <w:r>
        <w:lastRenderedPageBreak/>
        <w:t xml:space="preserve">oculta, áudio de saída múltipla, zoom em linguagem de sinais. Ajuste para pessoas com deficiência motora: Repetição lenta do botão, aplicativo de controle remoto. Guia de Voz: Inglês americano, </w:t>
      </w:r>
      <w:proofErr w:type="gramStart"/>
      <w:r>
        <w:t>Espanhol</w:t>
      </w:r>
      <w:proofErr w:type="gramEnd"/>
      <w:r>
        <w:t xml:space="preserve"> (México), </w:t>
      </w:r>
      <w:proofErr w:type="gramStart"/>
      <w:r>
        <w:t>Português</w:t>
      </w:r>
      <w:proofErr w:type="gramEnd"/>
      <w:r>
        <w:t xml:space="preserve"> do Brasil</w:t>
      </w:r>
    </w:p>
    <w:p w14:paraId="3C730BBD" w14:textId="77777777" w:rsidR="00DF2B4D" w:rsidRDefault="00DF2B4D" w:rsidP="00DF2B4D">
      <w:pPr>
        <w:spacing w:after="0"/>
      </w:pPr>
      <w:r>
        <w:t>Potência dos Alto-falantes</w:t>
      </w:r>
    </w:p>
    <w:p w14:paraId="24962402" w14:textId="77777777" w:rsidR="00DF2B4D" w:rsidRDefault="00DF2B4D" w:rsidP="00DF2B4D">
      <w:pPr>
        <w:spacing w:after="0"/>
      </w:pPr>
      <w:r>
        <w:t>20W RMS</w:t>
      </w:r>
    </w:p>
    <w:p w14:paraId="2EF02C1B" w14:textId="77777777" w:rsidR="00DF2B4D" w:rsidRDefault="00DF2B4D" w:rsidP="00DF2B4D">
      <w:pPr>
        <w:spacing w:after="0"/>
      </w:pPr>
      <w:r>
        <w:t>Ambiente</w:t>
      </w:r>
    </w:p>
    <w:p w14:paraId="4ED8D74F" w14:textId="77777777" w:rsidR="00DF2B4D" w:rsidRDefault="00DF2B4D" w:rsidP="00DF2B4D">
      <w:pPr>
        <w:spacing w:after="0"/>
      </w:pPr>
      <w:r>
        <w:t>Interno</w:t>
      </w:r>
    </w:p>
    <w:p w14:paraId="6FC8C0D2" w14:textId="77777777" w:rsidR="00DF2B4D" w:rsidRDefault="00DF2B4D" w:rsidP="00DF2B4D">
      <w:pPr>
        <w:spacing w:after="0"/>
      </w:pPr>
      <w:r>
        <w:t>Itens Inclusos</w:t>
      </w:r>
    </w:p>
    <w:p w14:paraId="039A314D" w14:textId="77777777" w:rsidR="00DF2B4D" w:rsidRDefault="00DF2B4D" w:rsidP="00DF2B4D">
      <w:pPr>
        <w:spacing w:after="0"/>
      </w:pPr>
      <w:r>
        <w:t>1 Controle remoto: TM2360E, Compatibilidade com '</w:t>
      </w:r>
      <w:proofErr w:type="spellStart"/>
      <w:r>
        <w:t>Slim</w:t>
      </w:r>
      <w:proofErr w:type="spellEnd"/>
      <w:r>
        <w:t xml:space="preserve"> Wall Mount', Compatibilidade com 'Full Motion </w:t>
      </w:r>
      <w:proofErr w:type="spellStart"/>
      <w:r>
        <w:t>Slim</w:t>
      </w:r>
      <w:proofErr w:type="spellEnd"/>
      <w:r>
        <w:t xml:space="preserve"> Wall Mount (Y22)', Compatibilidade com '</w:t>
      </w:r>
      <w:proofErr w:type="spellStart"/>
      <w:r>
        <w:t>Camera</w:t>
      </w:r>
      <w:proofErr w:type="spellEnd"/>
      <w:r>
        <w:t xml:space="preserve"> </w:t>
      </w:r>
      <w:proofErr w:type="spellStart"/>
      <w:r>
        <w:t>SlimFit</w:t>
      </w:r>
      <w:proofErr w:type="spellEnd"/>
      <w:r>
        <w:t xml:space="preserve">', Modulo </w:t>
      </w:r>
      <w:proofErr w:type="spellStart"/>
      <w:r>
        <w:t>Zigbee</w:t>
      </w:r>
      <w:proofErr w:type="spellEnd"/>
      <w:r>
        <w:t xml:space="preserve">: </w:t>
      </w:r>
      <w:proofErr w:type="spellStart"/>
      <w:r>
        <w:t>Dongle</w:t>
      </w:r>
      <w:proofErr w:type="spellEnd"/>
      <w:r>
        <w:t xml:space="preserve"> </w:t>
      </w:r>
      <w:proofErr w:type="spellStart"/>
      <w:r>
        <w:t>Support</w:t>
      </w:r>
      <w:proofErr w:type="spellEnd"/>
      <w:r>
        <w:t>, Manual do usuário, Cabo de força</w:t>
      </w:r>
    </w:p>
    <w:p w14:paraId="4D6217EF" w14:textId="77777777" w:rsidR="00DF2B4D" w:rsidRDefault="00DF2B4D" w:rsidP="00DF2B4D">
      <w:pPr>
        <w:spacing w:after="0"/>
      </w:pPr>
      <w:r>
        <w:t>Voltagem</w:t>
      </w:r>
    </w:p>
    <w:p w14:paraId="473D182C" w14:textId="77777777" w:rsidR="00DF2B4D" w:rsidRDefault="00DF2B4D" w:rsidP="00DF2B4D">
      <w:pPr>
        <w:spacing w:after="0"/>
      </w:pPr>
      <w:r>
        <w:t>Bivolt</w:t>
      </w:r>
    </w:p>
    <w:p w14:paraId="0DD51C7D" w14:textId="77777777" w:rsidR="00DF2B4D" w:rsidRDefault="00DF2B4D" w:rsidP="00DF2B4D">
      <w:pPr>
        <w:spacing w:after="0"/>
      </w:pPr>
      <w:r>
        <w:t>Consumo Aproximado de Energia</w:t>
      </w:r>
    </w:p>
    <w:p w14:paraId="43B2AC58" w14:textId="77777777" w:rsidR="00DF2B4D" w:rsidRDefault="00DF2B4D" w:rsidP="00DF2B4D">
      <w:pPr>
        <w:spacing w:after="0"/>
      </w:pPr>
      <w:r>
        <w:t>(Máximo): 180W</w:t>
      </w:r>
    </w:p>
    <w:p w14:paraId="388A8A01" w14:textId="77777777" w:rsidR="00DF2B4D" w:rsidRDefault="00DF2B4D" w:rsidP="00DF2B4D">
      <w:pPr>
        <w:spacing w:after="0"/>
      </w:pPr>
      <w:r>
        <w:t>Atenção</w:t>
      </w:r>
    </w:p>
    <w:p w14:paraId="35DD20A1" w14:textId="77777777" w:rsidR="00DF2B4D" w:rsidRDefault="00DF2B4D" w:rsidP="00DF2B4D">
      <w:pPr>
        <w:spacing w:after="0"/>
      </w:pPr>
      <w:r>
        <w:t>A exposição ao ruído na potência acima de 85 decibéis pode causar danos ao sistema auditivo</w:t>
      </w:r>
    </w:p>
    <w:p w14:paraId="7F399946" w14:textId="77777777" w:rsidR="00DF2B4D" w:rsidRDefault="00DF2B4D" w:rsidP="00DF2B4D">
      <w:pPr>
        <w:spacing w:after="0"/>
      </w:pPr>
      <w:r>
        <w:t>Cor da Base</w:t>
      </w:r>
    </w:p>
    <w:p w14:paraId="5FBA1BFF" w14:textId="77777777" w:rsidR="00DF2B4D" w:rsidRDefault="00DF2B4D" w:rsidP="00DF2B4D">
      <w:pPr>
        <w:spacing w:after="0"/>
      </w:pPr>
      <w:r>
        <w:t>Preto</w:t>
      </w:r>
    </w:p>
    <w:p w14:paraId="01D0F25D" w14:textId="77777777" w:rsidR="00DF2B4D" w:rsidRDefault="00DF2B4D" w:rsidP="00DF2B4D">
      <w:pPr>
        <w:spacing w:after="0"/>
      </w:pPr>
      <w:r>
        <w:t>Cor da Borda</w:t>
      </w:r>
    </w:p>
    <w:p w14:paraId="47EE7C67" w14:textId="77777777" w:rsidR="00DF2B4D" w:rsidRDefault="00DF2B4D" w:rsidP="00DF2B4D">
      <w:pPr>
        <w:spacing w:after="0"/>
      </w:pPr>
      <w:r>
        <w:t>Preto</w:t>
      </w:r>
    </w:p>
    <w:p w14:paraId="2327521D" w14:textId="77777777" w:rsidR="00DF2B4D" w:rsidRDefault="00DF2B4D" w:rsidP="00DF2B4D">
      <w:pPr>
        <w:spacing w:after="0"/>
      </w:pPr>
      <w:r>
        <w:t>Padrão de Furação</w:t>
      </w:r>
    </w:p>
    <w:p w14:paraId="3685F315" w14:textId="77777777" w:rsidR="00DF2B4D" w:rsidRDefault="00DF2B4D" w:rsidP="00DF2B4D">
      <w:pPr>
        <w:spacing w:after="0"/>
      </w:pPr>
      <w:r>
        <w:t>VESA 400x400mm (Não incluso)</w:t>
      </w:r>
    </w:p>
    <w:p w14:paraId="4BCB5095" w14:textId="77777777" w:rsidR="00DF2B4D" w:rsidRDefault="00DF2B4D" w:rsidP="00DF2B4D">
      <w:pPr>
        <w:spacing w:after="0"/>
      </w:pPr>
      <w:r>
        <w:t>Ano</w:t>
      </w:r>
    </w:p>
    <w:p w14:paraId="51DF49CE" w14:textId="77777777" w:rsidR="00DF2B4D" w:rsidRDefault="00DF2B4D" w:rsidP="00DF2B4D">
      <w:pPr>
        <w:spacing w:after="0"/>
      </w:pPr>
      <w:r>
        <w:t>2024</w:t>
      </w:r>
    </w:p>
    <w:p w14:paraId="7E1F5054" w14:textId="77777777" w:rsidR="00DF2B4D" w:rsidRDefault="00DF2B4D" w:rsidP="00DF2B4D">
      <w:pPr>
        <w:spacing w:after="0"/>
      </w:pPr>
      <w:r>
        <w:t>Certificado Homologado pela Anatel Número</w:t>
      </w:r>
    </w:p>
    <w:p w14:paraId="1259A752" w14:textId="77777777" w:rsidR="00DF2B4D" w:rsidRDefault="00DF2B4D" w:rsidP="00DF2B4D">
      <w:pPr>
        <w:spacing w:after="0"/>
      </w:pPr>
      <w:r>
        <w:t>22879-23-02217</w:t>
      </w:r>
    </w:p>
    <w:p w14:paraId="1474B18F" w14:textId="77777777" w:rsidR="00DF2B4D" w:rsidRDefault="00DF2B4D" w:rsidP="00DF2B4D">
      <w:pPr>
        <w:spacing w:after="0"/>
      </w:pPr>
      <w:r>
        <w:t>Peso do Produto</w:t>
      </w:r>
    </w:p>
    <w:p w14:paraId="5BCC7A56" w14:textId="77777777" w:rsidR="00DF2B4D" w:rsidRDefault="00DF2B4D" w:rsidP="00DF2B4D">
      <w:pPr>
        <w:spacing w:after="0"/>
      </w:pPr>
      <w:r>
        <w:t>26kg</w:t>
      </w:r>
    </w:p>
    <w:p w14:paraId="4E7E28B5" w14:textId="77777777" w:rsidR="00DF2B4D" w:rsidRDefault="00DF2B4D" w:rsidP="00DF2B4D">
      <w:pPr>
        <w:spacing w:after="0"/>
      </w:pPr>
      <w:r>
        <w:t>Dimensões do Produto</w:t>
      </w:r>
    </w:p>
    <w:p w14:paraId="58EC7E12" w14:textId="77777777" w:rsidR="00DF2B4D" w:rsidRDefault="00DF2B4D" w:rsidP="00DF2B4D">
      <w:pPr>
        <w:spacing w:after="0"/>
      </w:pPr>
      <w:r>
        <w:t>Largura 167,75cm Altura 100,63cm Profundidade 32,5cm</w:t>
      </w:r>
    </w:p>
    <w:p w14:paraId="03AD5BF9" w14:textId="77777777" w:rsidR="00DF2B4D" w:rsidRDefault="00DF2B4D" w:rsidP="00DF2B4D">
      <w:pPr>
        <w:spacing w:after="0"/>
      </w:pPr>
      <w:r>
        <w:t>Prazo de Garantia</w:t>
      </w:r>
    </w:p>
    <w:p w14:paraId="2CAE145C" w14:textId="77777777" w:rsidR="00DF2B4D" w:rsidRDefault="00DF2B4D" w:rsidP="00DF2B4D">
      <w:pPr>
        <w:spacing w:after="0"/>
      </w:pPr>
      <w:r>
        <w:t>01 Ano (3 meses de garantia legal e mais 9 meses de garantia especial concedida pelo fabricante)</w:t>
      </w:r>
    </w:p>
    <w:p w14:paraId="2D4FCA0A" w14:textId="77777777" w:rsidR="00DF2B4D" w:rsidRDefault="00DF2B4D" w:rsidP="00DF2B4D">
      <w:pPr>
        <w:spacing w:after="0"/>
      </w:pPr>
      <w:r>
        <w:t>Conteúdo da Embalagem</w:t>
      </w:r>
    </w:p>
    <w:p w14:paraId="0FA47533" w14:textId="6906B972" w:rsidR="00DF2B4D" w:rsidRPr="00DF2B4D" w:rsidRDefault="00DF2B4D" w:rsidP="00DF2B4D">
      <w:pPr>
        <w:spacing w:after="0"/>
      </w:pPr>
      <w:r>
        <w:t xml:space="preserve">1 </w:t>
      </w:r>
      <w:proofErr w:type="spellStart"/>
      <w:r>
        <w:t>Smart</w:t>
      </w:r>
      <w:proofErr w:type="spellEnd"/>
      <w:r>
        <w:t xml:space="preserve"> TV, 1 Controle Remoto, Manual do usuário e Cabo de força</w:t>
      </w:r>
    </w:p>
    <w:sectPr w:rsidR="00DF2B4D" w:rsidRPr="00DF2B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B4D"/>
    <w:rsid w:val="00152FE8"/>
    <w:rsid w:val="002C6DFA"/>
    <w:rsid w:val="0040006C"/>
    <w:rsid w:val="0070585D"/>
    <w:rsid w:val="00AB717B"/>
    <w:rsid w:val="00DF2B4D"/>
    <w:rsid w:val="00FB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D8AB4"/>
  <w15:chartTrackingRefBased/>
  <w15:docId w15:val="{8F49113E-C2F8-44C3-91B9-C5F4E7A51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F2B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F2B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F2B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F2B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F2B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F2B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F2B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F2B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F2B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F2B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F2B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F2B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F2B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F2B4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F2B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F2B4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F2B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F2B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F2B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F2B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F2B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F2B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F2B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F2B4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F2B4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F2B4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F2B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F2B4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F2B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2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40ed6a7-0f03-43d9-901d-02d4a7e408aa}" enabled="1" method="Privileged" siteId="{7893571b-6c2c-4cef-b4da-7d4b266a062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1907</Characters>
  <Application>Microsoft Office Word</Application>
  <DocSecurity>0</DocSecurity>
  <Lines>15</Lines>
  <Paragraphs>4</Paragraphs>
  <ScaleCrop>false</ScaleCrop>
  <Company>Vale S.A.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Johnata Nascimento</dc:creator>
  <cp:keywords/>
  <dc:description/>
  <cp:lastModifiedBy>Rebecca Veras Cordeiro</cp:lastModifiedBy>
  <cp:revision>2</cp:revision>
  <dcterms:created xsi:type="dcterms:W3CDTF">2026-07-08T12:44:00Z</dcterms:created>
  <dcterms:modified xsi:type="dcterms:W3CDTF">2026-07-08T12:44:00Z</dcterms:modified>
</cp:coreProperties>
</file>